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D1756">
        <w:rPr>
          <w:rFonts w:ascii="Corbel" w:hAnsi="Corbel"/>
          <w:i/>
          <w:smallCaps/>
          <w:sz w:val="24"/>
          <w:szCs w:val="24"/>
        </w:rPr>
        <w:t>202</w:t>
      </w:r>
      <w:r w:rsidR="005D6673">
        <w:rPr>
          <w:rFonts w:ascii="Corbel" w:hAnsi="Corbel"/>
          <w:i/>
          <w:smallCaps/>
          <w:sz w:val="24"/>
          <w:szCs w:val="24"/>
        </w:rPr>
        <w:t>1</w:t>
      </w:r>
      <w:r w:rsidR="00AD1756">
        <w:rPr>
          <w:rFonts w:ascii="Corbel" w:hAnsi="Corbel"/>
          <w:i/>
          <w:smallCaps/>
          <w:sz w:val="24"/>
          <w:szCs w:val="24"/>
        </w:rPr>
        <w:t>/20</w:t>
      </w:r>
      <w:r w:rsidR="005D6673">
        <w:rPr>
          <w:rFonts w:ascii="Corbel" w:hAnsi="Corbel"/>
          <w:i/>
          <w:smallCaps/>
          <w:sz w:val="24"/>
          <w:szCs w:val="24"/>
        </w:rPr>
        <w:t>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D1756">
        <w:rPr>
          <w:rFonts w:ascii="Corbel" w:hAnsi="Corbel"/>
          <w:sz w:val="20"/>
          <w:szCs w:val="20"/>
        </w:rPr>
        <w:t>202</w:t>
      </w:r>
      <w:r w:rsidR="005D6673">
        <w:rPr>
          <w:rFonts w:ascii="Corbel" w:hAnsi="Corbel"/>
          <w:sz w:val="20"/>
          <w:szCs w:val="20"/>
        </w:rPr>
        <w:t>2</w:t>
      </w:r>
      <w:r w:rsidR="00A24F3E">
        <w:rPr>
          <w:rFonts w:ascii="Corbel" w:hAnsi="Corbel"/>
          <w:sz w:val="20"/>
          <w:szCs w:val="20"/>
        </w:rPr>
        <w:t>/202</w:t>
      </w:r>
      <w:r w:rsidR="005D6673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463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463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24F3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i terminy określające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ewaluacji poziomu swojej wiedzy z perspektywy przygotowania do podejmowania działań w obszarze środków probacyjnych.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w obszarze środków probacyjnych.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Casework</w:t>
            </w:r>
            <w:proofErr w:type="spellEnd"/>
            <w:r>
              <w:rPr>
                <w:rFonts w:ascii="Corbel" w:hAnsi="Corbel"/>
                <w:sz w:val="24"/>
              </w:rPr>
              <w:t xml:space="preserve"> jako podstawowa strategia i procedura oddziaływania resocjalizacyjnego w warunkach probacji.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021AE7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probacja w środowisku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192" w:rsidRDefault="00073192" w:rsidP="00C16ABF">
      <w:pPr>
        <w:spacing w:after="0" w:line="240" w:lineRule="auto"/>
      </w:pPr>
      <w:r>
        <w:separator/>
      </w:r>
    </w:p>
  </w:endnote>
  <w:endnote w:type="continuationSeparator" w:id="0">
    <w:p w:rsidR="00073192" w:rsidRDefault="000731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192" w:rsidRDefault="00073192" w:rsidP="00C16ABF">
      <w:pPr>
        <w:spacing w:after="0" w:line="240" w:lineRule="auto"/>
      </w:pPr>
      <w:r>
        <w:separator/>
      </w:r>
    </w:p>
  </w:footnote>
  <w:footnote w:type="continuationSeparator" w:id="0">
    <w:p w:rsidR="00073192" w:rsidRDefault="000731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319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80F"/>
    <w:rsid w:val="005C55E5"/>
    <w:rsid w:val="005C696A"/>
    <w:rsid w:val="005D667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F3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1756"/>
    <w:rsid w:val="00AD27D3"/>
    <w:rsid w:val="00AD66D6"/>
    <w:rsid w:val="00AE1160"/>
    <w:rsid w:val="00AE203C"/>
    <w:rsid w:val="00AE2275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1ED2"/>
    <w:rsid w:val="00DA2114"/>
    <w:rsid w:val="00DD565A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463E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6960C-B18E-43F9-AF64-17DD6E5F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192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2019-12-05T09:12:00Z</cp:lastPrinted>
  <dcterms:created xsi:type="dcterms:W3CDTF">2019-11-02T11:29:00Z</dcterms:created>
  <dcterms:modified xsi:type="dcterms:W3CDTF">2021-09-24T10:16:00Z</dcterms:modified>
</cp:coreProperties>
</file>